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63" w:rsidRDefault="00044E63" w:rsidP="00A0344E">
      <w:pPr>
        <w:spacing w:after="33" w:line="259" w:lineRule="auto"/>
        <w:ind w:left="211" w:firstLine="0"/>
        <w:rPr>
          <w:sz w:val="28"/>
          <w:szCs w:val="28"/>
        </w:rPr>
      </w:pPr>
    </w:p>
    <w:p w:rsidR="008A01A9" w:rsidRDefault="008A01A9" w:rsidP="00A0344E">
      <w:pPr>
        <w:spacing w:after="33" w:line="259" w:lineRule="auto"/>
        <w:ind w:left="211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B45DDDC" wp14:editId="5A70B59C">
            <wp:extent cx="5619750" cy="779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01A9" w:rsidRDefault="008A01A9" w:rsidP="00A0344E">
      <w:pPr>
        <w:spacing w:after="33" w:line="259" w:lineRule="auto"/>
        <w:ind w:left="211" w:firstLine="0"/>
        <w:rPr>
          <w:sz w:val="28"/>
          <w:szCs w:val="28"/>
        </w:rPr>
      </w:pPr>
    </w:p>
    <w:p w:rsidR="008A01A9" w:rsidRDefault="008A01A9" w:rsidP="00A0344E">
      <w:pPr>
        <w:spacing w:after="33" w:line="259" w:lineRule="auto"/>
        <w:ind w:left="211" w:firstLine="0"/>
        <w:rPr>
          <w:sz w:val="28"/>
          <w:szCs w:val="28"/>
        </w:rPr>
      </w:pPr>
    </w:p>
    <w:p w:rsidR="008A01A9" w:rsidRPr="00E736B9" w:rsidRDefault="008A01A9" w:rsidP="00A0344E">
      <w:pPr>
        <w:spacing w:after="33" w:line="259" w:lineRule="auto"/>
        <w:ind w:left="211" w:firstLine="0"/>
        <w:rPr>
          <w:sz w:val="28"/>
          <w:szCs w:val="28"/>
        </w:rPr>
      </w:pPr>
    </w:p>
    <w:p w:rsidR="00A17A76" w:rsidRPr="00204326" w:rsidRDefault="00204326" w:rsidP="00204326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204326">
        <w:rPr>
          <w:b/>
          <w:sz w:val="28"/>
          <w:szCs w:val="28"/>
        </w:rPr>
        <w:lastRenderedPageBreak/>
        <w:t>ПРОГРАММА ПРОИЗВОДСТВЕННОГО КОНТРОЛЯ</w:t>
      </w:r>
    </w:p>
    <w:p w:rsidR="00204326" w:rsidRPr="00E736B9" w:rsidRDefault="00204326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A17A76" w:rsidRPr="00E736B9" w:rsidRDefault="00A17A76" w:rsidP="00A2038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b/>
          <w:sz w:val="28"/>
          <w:szCs w:val="28"/>
        </w:rPr>
        <w:t xml:space="preserve">Ответственный за осуществление производственного контроля </w:t>
      </w:r>
    </w:p>
    <w:p w:rsidR="00A17A76" w:rsidRDefault="00A17A76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                </w:t>
      </w:r>
      <w:proofErr w:type="spellStart"/>
      <w:r w:rsidR="001F749F">
        <w:rPr>
          <w:sz w:val="28"/>
          <w:szCs w:val="28"/>
        </w:rPr>
        <w:t>Благова</w:t>
      </w:r>
      <w:proofErr w:type="spellEnd"/>
      <w:r w:rsidR="001F749F">
        <w:rPr>
          <w:sz w:val="28"/>
          <w:szCs w:val="28"/>
        </w:rPr>
        <w:t xml:space="preserve"> Наталия </w:t>
      </w:r>
      <w:proofErr w:type="gramStart"/>
      <w:r w:rsidR="001F749F">
        <w:rPr>
          <w:sz w:val="28"/>
          <w:szCs w:val="28"/>
        </w:rPr>
        <w:t xml:space="preserve">Владимировна </w:t>
      </w:r>
      <w:r w:rsidRPr="00E736B9">
        <w:rPr>
          <w:sz w:val="28"/>
          <w:szCs w:val="28"/>
        </w:rPr>
        <w:t xml:space="preserve"> –</w:t>
      </w:r>
      <w:proofErr w:type="gramEnd"/>
      <w:r w:rsidRPr="00E736B9">
        <w:rPr>
          <w:sz w:val="28"/>
          <w:szCs w:val="28"/>
        </w:rPr>
        <w:t xml:space="preserve"> начальник ЛДП</w:t>
      </w:r>
      <w:r w:rsidR="006858DF">
        <w:rPr>
          <w:sz w:val="28"/>
          <w:szCs w:val="28"/>
        </w:rPr>
        <w:t>;</w:t>
      </w:r>
    </w:p>
    <w:p w:rsidR="006858DF" w:rsidRPr="00E736B9" w:rsidRDefault="006858DF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Ложкина Анастасия Геннадьевна – начальник ЛДП.</w:t>
      </w:r>
    </w:p>
    <w:p w:rsidR="00A17A76" w:rsidRPr="00E736B9" w:rsidRDefault="00A17A76" w:rsidP="00E736B9">
      <w:pPr>
        <w:spacing w:after="9" w:line="263" w:lineRule="auto"/>
        <w:ind w:left="0" w:firstLine="0"/>
        <w:rPr>
          <w:sz w:val="28"/>
          <w:szCs w:val="28"/>
        </w:rPr>
      </w:pPr>
    </w:p>
    <w:p w:rsidR="00E736B9" w:rsidRPr="00066B54" w:rsidRDefault="00EB406A" w:rsidP="00A203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 xml:space="preserve">Перечень нормативных документов: </w:t>
      </w:r>
    </w:p>
    <w:p w:rsidR="006858DF" w:rsidRPr="00066B54" w:rsidRDefault="006858DF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>Федеральный закон «Об образовании в Российской Федерации» от 29.12.2012 № 273ФЗ в редакции от 17.02.2023 года (с изм. и доп., вступ. в силу с 28.02.2023);</w:t>
      </w:r>
    </w:p>
    <w:p w:rsidR="006858DF" w:rsidRPr="00066B54" w:rsidRDefault="00E736B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 xml:space="preserve">Концепции развития дополнительного образования детей (Распоряжение Правительства РФ от 04.09.2014 г. № 1726-р); </w:t>
      </w:r>
    </w:p>
    <w:p w:rsidR="00066B54" w:rsidRPr="00066B54" w:rsidRDefault="00E736B9" w:rsidP="00066B5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>Стратегии развития воспитания граждан РФ на период до 2025 года (Распоряжение Прав</w:t>
      </w:r>
      <w:r w:rsidR="00066B54" w:rsidRPr="00066B54">
        <w:rPr>
          <w:color w:val="000000" w:themeColor="text1"/>
          <w:sz w:val="28"/>
          <w:szCs w:val="28"/>
        </w:rPr>
        <w:t>ительства РФ от 29.05.2015 г.);</w:t>
      </w:r>
    </w:p>
    <w:p w:rsidR="00066B54" w:rsidRPr="00066B54" w:rsidRDefault="00066B54" w:rsidP="00066B5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bCs/>
          <w:color w:val="000000" w:themeColor="text1"/>
          <w:kern w:val="36"/>
          <w:sz w:val="28"/>
          <w:szCs w:val="28"/>
        </w:rPr>
        <w:t>Федеральный закон "О санитарно-эпидемиологическом благополучии населения" от 30.03.1999 N 52-ФЗ</w:t>
      </w:r>
    </w:p>
    <w:p w:rsidR="006858DF" w:rsidRPr="00066B54" w:rsidRDefault="00E736B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66B54">
        <w:rPr>
          <w:color w:val="000000" w:themeColor="text1"/>
          <w:sz w:val="28"/>
          <w:szCs w:val="28"/>
        </w:rPr>
        <w:t>Сан.Пин</w:t>
      </w:r>
      <w:proofErr w:type="spellEnd"/>
      <w:r w:rsidRPr="00066B54">
        <w:rPr>
          <w:color w:val="000000" w:themeColor="text1"/>
          <w:sz w:val="28"/>
          <w:szCs w:val="28"/>
        </w:rPr>
        <w:t xml:space="preserve"> от 28 сентября 2020 года N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6858DF" w:rsidRPr="00066B54" w:rsidRDefault="00E736B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 xml:space="preserve">Устава муниципального автономного учреждения культуры и дополнительного образования «Киевская детская школа искусств»; </w:t>
      </w:r>
    </w:p>
    <w:p w:rsidR="003B1CC1" w:rsidRPr="00066B54" w:rsidRDefault="008A01A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6" w:anchor="7DI0K8" w:history="1">
        <w:r w:rsidR="003B1CC1" w:rsidRPr="00066B54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</w:r>
      </w:hyperlink>
    </w:p>
    <w:p w:rsidR="003B1CC1" w:rsidRPr="00066B54" w:rsidRDefault="008A01A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7" w:anchor="6560IO" w:history="1">
        <w:r w:rsidR="003B1CC1" w:rsidRPr="00066B54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3B1CC1" w:rsidRPr="00066B54" w:rsidRDefault="008A01A9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8" w:anchor="6540IN" w:history="1">
        <w:r w:rsidR="003B1CC1" w:rsidRPr="00066B54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</w:p>
    <w:p w:rsidR="00066B54" w:rsidRPr="00066B54" w:rsidRDefault="008A01A9" w:rsidP="00066B5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anchor="6580IP" w:history="1">
        <w:r w:rsidR="003B1CC1" w:rsidRPr="00066B54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 СанПиН 3.3686-21 "Санитарно-эпидемиологические требования по профилактике инфекционных болезней"</w:t>
        </w:r>
      </w:hyperlink>
    </w:p>
    <w:p w:rsidR="00066B54" w:rsidRPr="00066B54" w:rsidRDefault="00066B54" w:rsidP="00066B5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 xml:space="preserve"> СанПиН </w:t>
      </w:r>
      <w:hyperlink r:id="rId10" w:anchor="6560IO" w:history="1">
        <w:r w:rsidRPr="00066B54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 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</w:r>
      </w:hyperlink>
    </w:p>
    <w:p w:rsidR="006858DF" w:rsidRPr="00066B54" w:rsidRDefault="00EB406A" w:rsidP="00A2038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t xml:space="preserve">СанПиН 1.1.1058-01 </w:t>
      </w:r>
      <w:r w:rsidR="00A0344E" w:rsidRPr="00066B54">
        <w:rPr>
          <w:color w:val="000000" w:themeColor="text1"/>
          <w:sz w:val="28"/>
          <w:szCs w:val="28"/>
        </w:rPr>
        <w:t>«Организация и проведение производственного</w:t>
      </w:r>
      <w:r w:rsidRPr="00066B54">
        <w:rPr>
          <w:color w:val="000000" w:themeColor="text1"/>
          <w:sz w:val="28"/>
          <w:szCs w:val="28"/>
        </w:rPr>
        <w:t xml:space="preserve">   </w:t>
      </w:r>
      <w:r w:rsidR="00A0344E" w:rsidRPr="00066B54">
        <w:rPr>
          <w:color w:val="000000" w:themeColor="text1"/>
          <w:sz w:val="28"/>
          <w:szCs w:val="28"/>
        </w:rPr>
        <w:t>контроля за</w:t>
      </w:r>
      <w:r w:rsidRPr="00066B54">
        <w:rPr>
          <w:color w:val="000000" w:themeColor="text1"/>
          <w:sz w:val="28"/>
          <w:szCs w:val="28"/>
        </w:rPr>
        <w:t xml:space="preserve"> соблюдением санитарных </w:t>
      </w:r>
      <w:r w:rsidR="00A0344E" w:rsidRPr="00066B54">
        <w:rPr>
          <w:color w:val="000000" w:themeColor="text1"/>
          <w:sz w:val="28"/>
          <w:szCs w:val="28"/>
        </w:rPr>
        <w:t>правил и выполнением</w:t>
      </w:r>
      <w:r w:rsidRPr="00066B54">
        <w:rPr>
          <w:color w:val="000000" w:themeColor="text1"/>
          <w:sz w:val="28"/>
          <w:szCs w:val="28"/>
        </w:rPr>
        <w:t xml:space="preserve">     санитарно-противоэпидемических               </w:t>
      </w:r>
      <w:r w:rsidR="006858DF" w:rsidRPr="00066B54">
        <w:rPr>
          <w:color w:val="000000" w:themeColor="text1"/>
          <w:sz w:val="28"/>
          <w:szCs w:val="28"/>
        </w:rPr>
        <w:t xml:space="preserve"> профилактических) мероприятий»;</w:t>
      </w:r>
    </w:p>
    <w:p w:rsidR="00204326" w:rsidRPr="00066B54" w:rsidRDefault="00A17A76" w:rsidP="00066B5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66B54">
        <w:rPr>
          <w:color w:val="000000" w:themeColor="text1"/>
          <w:sz w:val="28"/>
          <w:szCs w:val="28"/>
        </w:rPr>
        <w:lastRenderedPageBreak/>
        <w:t>Рекомендации по организации работы</w:t>
      </w:r>
      <w:r w:rsidR="00BA646C" w:rsidRPr="00066B54">
        <w:rPr>
          <w:color w:val="000000" w:themeColor="text1"/>
          <w:sz w:val="28"/>
          <w:szCs w:val="28"/>
        </w:rPr>
        <w:t xml:space="preserve"> организаций отдыха детей и их оздоровления в условиях сохранения рисков распространения </w:t>
      </w:r>
      <w:r w:rsidR="00BA646C" w:rsidRPr="00066B54">
        <w:rPr>
          <w:color w:val="000000" w:themeColor="text1"/>
          <w:sz w:val="28"/>
          <w:szCs w:val="28"/>
          <w:lang w:val="en-US"/>
        </w:rPr>
        <w:t>COVID</w:t>
      </w:r>
      <w:r w:rsidR="00BA646C" w:rsidRPr="00066B54">
        <w:rPr>
          <w:color w:val="000000" w:themeColor="text1"/>
          <w:sz w:val="28"/>
          <w:szCs w:val="28"/>
        </w:rPr>
        <w:t>-19 МР 3.1/2.4.0185-20</w:t>
      </w:r>
      <w:r w:rsidR="006858DF" w:rsidRPr="00066B54">
        <w:rPr>
          <w:color w:val="000000" w:themeColor="text1"/>
          <w:sz w:val="28"/>
          <w:szCs w:val="28"/>
        </w:rPr>
        <w:t>.</w:t>
      </w:r>
    </w:p>
    <w:p w:rsidR="00044E63" w:rsidRPr="00E736B9" w:rsidRDefault="00EB406A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               </w:t>
      </w:r>
      <w:r w:rsidRPr="00E736B9">
        <w:rPr>
          <w:rFonts w:eastAsia="Calibri"/>
          <w:b/>
          <w:sz w:val="28"/>
          <w:szCs w:val="28"/>
        </w:rPr>
        <w:t xml:space="preserve"> </w:t>
      </w:r>
      <w:r w:rsidRPr="00E736B9">
        <w:rPr>
          <w:b/>
          <w:sz w:val="28"/>
          <w:szCs w:val="28"/>
        </w:rPr>
        <w:t xml:space="preserve">    </w:t>
      </w:r>
    </w:p>
    <w:p w:rsidR="00A823E6" w:rsidRPr="00204326" w:rsidRDefault="00EB406A" w:rsidP="00A2038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b/>
          <w:sz w:val="28"/>
          <w:szCs w:val="28"/>
        </w:rPr>
        <w:t>Порядок организации и проведения производственного</w:t>
      </w:r>
      <w:r w:rsidR="00BA646C" w:rsidRPr="00E736B9">
        <w:rPr>
          <w:b/>
          <w:sz w:val="28"/>
          <w:szCs w:val="28"/>
        </w:rPr>
        <w:t xml:space="preserve"> </w:t>
      </w:r>
      <w:r w:rsidR="00204326">
        <w:rPr>
          <w:b/>
          <w:sz w:val="28"/>
          <w:szCs w:val="28"/>
        </w:rPr>
        <w:t xml:space="preserve">  контроля</w:t>
      </w:r>
    </w:p>
    <w:p w:rsidR="00044E63" w:rsidRPr="00E736B9" w:rsidRDefault="00EB406A" w:rsidP="00A2038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Производственный контроль за соблюдением санитарных правил и выполнением </w:t>
      </w:r>
      <w:r w:rsidR="00BA646C" w:rsidRPr="00E736B9">
        <w:rPr>
          <w:sz w:val="28"/>
          <w:szCs w:val="28"/>
        </w:rPr>
        <w:t xml:space="preserve">               </w:t>
      </w:r>
      <w:r w:rsidRPr="00E736B9">
        <w:rPr>
          <w:sz w:val="28"/>
          <w:szCs w:val="28"/>
        </w:rPr>
        <w:t>противоэпидемических (профи</w:t>
      </w:r>
      <w:r w:rsidR="00E736B9">
        <w:rPr>
          <w:sz w:val="28"/>
          <w:szCs w:val="28"/>
        </w:rPr>
        <w:t xml:space="preserve">лактических) мероприятий (далее </w:t>
      </w:r>
      <w:r w:rsidRPr="00E736B9">
        <w:rPr>
          <w:sz w:val="28"/>
          <w:szCs w:val="28"/>
        </w:rPr>
        <w:t xml:space="preserve">производственный контроль) осуществляется  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>юридическими лицами и в соответствии с осуществляемой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 xml:space="preserve">  ими </w:t>
      </w:r>
      <w:r w:rsidR="00A0344E" w:rsidRPr="00E736B9">
        <w:rPr>
          <w:sz w:val="28"/>
          <w:szCs w:val="28"/>
        </w:rPr>
        <w:t>деятельностью по</w:t>
      </w:r>
      <w:r w:rsidRPr="00E736B9">
        <w:rPr>
          <w:sz w:val="28"/>
          <w:szCs w:val="28"/>
        </w:rPr>
        <w:t xml:space="preserve"> обеспечению контроля за соблюдением санитарных правил и гигиенических нормативов, выполнением противоэпидемических (профилактических) мероприятий). </w:t>
      </w:r>
    </w:p>
    <w:p w:rsidR="00044E63" w:rsidRPr="00E736B9" w:rsidRDefault="00EB406A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>Объектами производственного контроля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 xml:space="preserve">  являются: учебные </w:t>
      </w:r>
      <w:proofErr w:type="gramStart"/>
      <w:r w:rsidR="00E736B9" w:rsidRPr="00E736B9">
        <w:rPr>
          <w:sz w:val="28"/>
          <w:szCs w:val="28"/>
        </w:rPr>
        <w:t xml:space="preserve">помещения, </w:t>
      </w:r>
      <w:r w:rsidR="00E736B9">
        <w:rPr>
          <w:sz w:val="28"/>
          <w:szCs w:val="28"/>
        </w:rPr>
        <w:t xml:space="preserve">  </w:t>
      </w:r>
      <w:proofErr w:type="gramEnd"/>
      <w:r w:rsidR="00E736B9">
        <w:rPr>
          <w:sz w:val="28"/>
          <w:szCs w:val="28"/>
        </w:rPr>
        <w:t xml:space="preserve">       </w:t>
      </w:r>
      <w:r w:rsidRPr="00E736B9">
        <w:rPr>
          <w:sz w:val="28"/>
          <w:szCs w:val="28"/>
        </w:rPr>
        <w:t xml:space="preserve">рабочие места, </w:t>
      </w:r>
      <w:r w:rsidR="00BA646C" w:rsidRPr="00E736B9">
        <w:rPr>
          <w:sz w:val="28"/>
          <w:szCs w:val="28"/>
        </w:rPr>
        <w:t xml:space="preserve">питьевая </w:t>
      </w:r>
      <w:r w:rsidRPr="00E736B9">
        <w:rPr>
          <w:sz w:val="28"/>
          <w:szCs w:val="28"/>
        </w:rPr>
        <w:t xml:space="preserve">вода, инженерные сети и системы, оборудование, </w:t>
      </w:r>
      <w:r w:rsidR="00A17A76" w:rsidRPr="00E736B9">
        <w:rPr>
          <w:sz w:val="28"/>
          <w:szCs w:val="28"/>
        </w:rPr>
        <w:t>учебно-тренировочный</w:t>
      </w:r>
      <w:r w:rsidRPr="00E736B9">
        <w:rPr>
          <w:sz w:val="28"/>
          <w:szCs w:val="28"/>
        </w:rPr>
        <w:t xml:space="preserve"> процесс. </w:t>
      </w:r>
    </w:p>
    <w:p w:rsidR="00044E63" w:rsidRPr="00E736B9" w:rsidRDefault="00E736B9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406A" w:rsidRPr="00E736B9">
        <w:rPr>
          <w:sz w:val="28"/>
          <w:szCs w:val="28"/>
        </w:rPr>
        <w:t xml:space="preserve">Производственный контроль включает: </w:t>
      </w:r>
    </w:p>
    <w:p w:rsidR="00044E63" w:rsidRPr="00E736B9" w:rsidRDefault="00EB406A" w:rsidP="00A2038E">
      <w:pPr>
        <w:numPr>
          <w:ilvl w:val="2"/>
          <w:numId w:val="2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Наличие 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 xml:space="preserve">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 </w:t>
      </w:r>
    </w:p>
    <w:p w:rsidR="00044E63" w:rsidRPr="00E736B9" w:rsidRDefault="00EB406A" w:rsidP="00A2038E">
      <w:pPr>
        <w:numPr>
          <w:ilvl w:val="2"/>
          <w:numId w:val="2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>Контроль за наличием сертификатов, санитарно-эпидемиологических заключений, иных документ</w:t>
      </w:r>
      <w:r w:rsidR="00BA646C" w:rsidRPr="00E736B9">
        <w:rPr>
          <w:sz w:val="28"/>
          <w:szCs w:val="28"/>
        </w:rPr>
        <w:t>ов.</w:t>
      </w:r>
    </w:p>
    <w:p w:rsidR="00044E63" w:rsidRPr="00E736B9" w:rsidRDefault="00EB406A" w:rsidP="00A2038E">
      <w:pPr>
        <w:numPr>
          <w:ilvl w:val="2"/>
          <w:numId w:val="2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Ведение учета и отчетности, установленной действующим законодательством по вопросам, связанным с производственным контролем. </w:t>
      </w:r>
    </w:p>
    <w:p w:rsidR="00044E63" w:rsidRPr="00E736B9" w:rsidRDefault="00EB406A" w:rsidP="00A2038E">
      <w:pPr>
        <w:numPr>
          <w:ilvl w:val="2"/>
          <w:numId w:val="2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 </w:t>
      </w:r>
    </w:p>
    <w:p w:rsidR="00044E63" w:rsidRPr="00E736B9" w:rsidRDefault="00EB406A" w:rsidP="00A2038E">
      <w:pPr>
        <w:numPr>
          <w:ilvl w:val="2"/>
          <w:numId w:val="2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>Визуальный контроль специалистами за выполнением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 xml:space="preserve">  санитарно-</w:t>
      </w:r>
    </w:p>
    <w:p w:rsidR="00044E63" w:rsidRPr="00E736B9" w:rsidRDefault="00EB406A" w:rsidP="00A2038E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 </w:t>
      </w:r>
    </w:p>
    <w:p w:rsidR="00044E63" w:rsidRPr="00E736B9" w:rsidRDefault="00EB406A" w:rsidP="00A2038E">
      <w:pPr>
        <w:numPr>
          <w:ilvl w:val="2"/>
          <w:numId w:val="21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Необходимые изменения, дополнения в Программу вносятся при  </w:t>
      </w:r>
      <w:r w:rsidR="00BA646C" w:rsidRPr="00E736B9">
        <w:rPr>
          <w:sz w:val="28"/>
          <w:szCs w:val="28"/>
        </w:rPr>
        <w:t xml:space="preserve"> </w:t>
      </w:r>
      <w:r w:rsidRPr="00E736B9">
        <w:rPr>
          <w:sz w:val="28"/>
          <w:szCs w:val="28"/>
        </w:rPr>
        <w:t xml:space="preserve">изменении вида деятельности, требованиях законодательства или других существенных изменениях. </w:t>
      </w:r>
    </w:p>
    <w:p w:rsidR="00044E63" w:rsidRPr="00E736B9" w:rsidRDefault="00044E63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044E63" w:rsidRPr="00E736B9" w:rsidRDefault="00EB406A" w:rsidP="00A2038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b/>
          <w:sz w:val="28"/>
          <w:szCs w:val="28"/>
        </w:rPr>
        <w:t xml:space="preserve">Функции ответственного за осуществление производственного                                 контроля. </w:t>
      </w:r>
    </w:p>
    <w:p w:rsidR="00044E63" w:rsidRPr="00E736B9" w:rsidRDefault="00EB406A" w:rsidP="00A2038E">
      <w:pPr>
        <w:numPr>
          <w:ilvl w:val="1"/>
          <w:numId w:val="23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Оказывать помощь в проведении контроля по соблюдению работниками и специалистами требований санитарных правил. </w:t>
      </w:r>
    </w:p>
    <w:p w:rsidR="00044E63" w:rsidRPr="00E736B9" w:rsidRDefault="00EB406A" w:rsidP="00A2038E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Принимать участие в разработке санитарно-противоэпидемических мероприятий. </w:t>
      </w:r>
    </w:p>
    <w:p w:rsidR="00044E63" w:rsidRPr="00E736B9" w:rsidRDefault="00EB406A" w:rsidP="00A2038E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Иметь в наличии санитарные правила и др. документы согласно </w:t>
      </w:r>
      <w:r w:rsidR="00BA646C" w:rsidRPr="00E736B9">
        <w:rPr>
          <w:sz w:val="28"/>
          <w:szCs w:val="28"/>
        </w:rPr>
        <w:t>перечню.</w:t>
      </w:r>
      <w:r w:rsidRPr="00E736B9">
        <w:rPr>
          <w:sz w:val="28"/>
          <w:szCs w:val="28"/>
        </w:rPr>
        <w:t xml:space="preserve"> </w:t>
      </w:r>
    </w:p>
    <w:p w:rsidR="00044E63" w:rsidRPr="00E736B9" w:rsidRDefault="00EB406A" w:rsidP="00A2038E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Оформлять всю необходимую документацию по производственному контролю и отвечать </w:t>
      </w:r>
      <w:r w:rsidR="00BA646C" w:rsidRPr="00E736B9">
        <w:rPr>
          <w:sz w:val="28"/>
          <w:szCs w:val="28"/>
        </w:rPr>
        <w:t>за ее</w:t>
      </w:r>
      <w:r w:rsidRPr="00E736B9">
        <w:rPr>
          <w:sz w:val="28"/>
          <w:szCs w:val="28"/>
        </w:rPr>
        <w:t xml:space="preserve"> сохранность. </w:t>
      </w:r>
    </w:p>
    <w:p w:rsidR="00A17A76" w:rsidRPr="00E736B9" w:rsidRDefault="00EB406A" w:rsidP="00A2038E">
      <w:pPr>
        <w:numPr>
          <w:ilvl w:val="1"/>
          <w:numId w:val="28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lastRenderedPageBreak/>
        <w:t xml:space="preserve">Принимать участие в проведении проверок по соблюдению санитарных правил, при </w:t>
      </w:r>
      <w:r w:rsidR="00BA646C" w:rsidRPr="00E736B9">
        <w:rPr>
          <w:sz w:val="28"/>
          <w:szCs w:val="28"/>
        </w:rPr>
        <w:t>необходимости оформлять</w:t>
      </w:r>
      <w:r w:rsidRPr="00E736B9">
        <w:rPr>
          <w:sz w:val="28"/>
          <w:szCs w:val="28"/>
        </w:rPr>
        <w:t xml:space="preserve"> предписания для отдельных подразделений учреждения. </w:t>
      </w:r>
    </w:p>
    <w:p w:rsidR="00044E63" w:rsidRPr="00E736B9" w:rsidRDefault="00EB406A" w:rsidP="00A2038E">
      <w:pPr>
        <w:numPr>
          <w:ilvl w:val="1"/>
          <w:numId w:val="29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 </w:t>
      </w:r>
    </w:p>
    <w:p w:rsidR="00044E63" w:rsidRPr="00E736B9" w:rsidRDefault="00EB406A" w:rsidP="00A2038E">
      <w:pPr>
        <w:numPr>
          <w:ilvl w:val="1"/>
          <w:numId w:val="29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Контролировать выполнение </w:t>
      </w:r>
      <w:r w:rsidR="00BA646C" w:rsidRPr="00E736B9">
        <w:rPr>
          <w:sz w:val="28"/>
          <w:szCs w:val="28"/>
        </w:rPr>
        <w:t>предписаний Федеральной</w:t>
      </w:r>
      <w:r w:rsidRPr="00E736B9">
        <w:rPr>
          <w:sz w:val="28"/>
          <w:szCs w:val="28"/>
        </w:rPr>
        <w:t xml:space="preserve"> службы по надзору в сфере защиты прав потребителей и благополучия человека по </w:t>
      </w:r>
      <w:r w:rsidR="00A17A76" w:rsidRPr="00E736B9">
        <w:rPr>
          <w:sz w:val="28"/>
          <w:szCs w:val="28"/>
        </w:rPr>
        <w:t xml:space="preserve">Тюменской </w:t>
      </w:r>
      <w:r w:rsidRPr="00E736B9">
        <w:rPr>
          <w:sz w:val="28"/>
          <w:szCs w:val="28"/>
        </w:rPr>
        <w:t xml:space="preserve">области и своевременно </w:t>
      </w:r>
      <w:r w:rsidR="00BA646C" w:rsidRPr="00E736B9">
        <w:rPr>
          <w:sz w:val="28"/>
          <w:szCs w:val="28"/>
        </w:rPr>
        <w:t>отчитываться в</w:t>
      </w:r>
      <w:r w:rsidRPr="00E736B9">
        <w:rPr>
          <w:sz w:val="28"/>
          <w:szCs w:val="28"/>
        </w:rPr>
        <w:t xml:space="preserve"> их выполнении. </w:t>
      </w:r>
    </w:p>
    <w:p w:rsidR="00044E63" w:rsidRPr="00E736B9" w:rsidRDefault="00EB406A" w:rsidP="00A2038E">
      <w:pPr>
        <w:numPr>
          <w:ilvl w:val="1"/>
          <w:numId w:val="32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контроля: </w:t>
      </w:r>
    </w:p>
    <w:p w:rsidR="00044E63" w:rsidRPr="00E736B9" w:rsidRDefault="00044E63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044E63" w:rsidRPr="00E736B9" w:rsidRDefault="00EB406A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                              </w:t>
      </w:r>
    </w:p>
    <w:p w:rsidR="00044E63" w:rsidRPr="006858DF" w:rsidRDefault="00A823E6" w:rsidP="00A203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736B9">
        <w:rPr>
          <w:b/>
          <w:sz w:val="28"/>
          <w:szCs w:val="28"/>
        </w:rPr>
        <w:t xml:space="preserve"> </w:t>
      </w:r>
      <w:r w:rsidR="00EB406A" w:rsidRPr="00E736B9">
        <w:rPr>
          <w:b/>
          <w:sz w:val="28"/>
          <w:szCs w:val="28"/>
        </w:rPr>
        <w:t xml:space="preserve">Перечень должностей работников, </w:t>
      </w:r>
      <w:r w:rsidR="00BA646C" w:rsidRPr="00E736B9">
        <w:rPr>
          <w:b/>
          <w:sz w:val="28"/>
          <w:szCs w:val="28"/>
        </w:rPr>
        <w:t>подлежащих медицинским</w:t>
      </w:r>
      <w:r w:rsidR="00EB406A" w:rsidRPr="00E736B9">
        <w:rPr>
          <w:b/>
          <w:sz w:val="28"/>
          <w:szCs w:val="28"/>
        </w:rPr>
        <w:t xml:space="preserve">                                   осмотрам и профессиональной гигиенической подготовке: </w:t>
      </w:r>
    </w:p>
    <w:p w:rsidR="006858DF" w:rsidRPr="00204326" w:rsidRDefault="006858DF" w:rsidP="00A2038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04326">
        <w:rPr>
          <w:sz w:val="28"/>
          <w:szCs w:val="28"/>
        </w:rPr>
        <w:t>Начальник ЛДП;</w:t>
      </w:r>
    </w:p>
    <w:p w:rsidR="006858DF" w:rsidRPr="00204326" w:rsidRDefault="001F749F" w:rsidP="00A2038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 ДО</w:t>
      </w:r>
      <w:r w:rsidR="006858DF" w:rsidRPr="00204326">
        <w:rPr>
          <w:sz w:val="28"/>
          <w:szCs w:val="28"/>
        </w:rPr>
        <w:t>;</w:t>
      </w:r>
    </w:p>
    <w:p w:rsidR="006858DF" w:rsidRPr="00204326" w:rsidRDefault="006858DF" w:rsidP="00A2038E">
      <w:pPr>
        <w:pStyle w:val="a3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04326">
        <w:rPr>
          <w:sz w:val="28"/>
          <w:szCs w:val="28"/>
        </w:rPr>
        <w:t>Технический персонал.</w:t>
      </w:r>
    </w:p>
    <w:p w:rsidR="00044E63" w:rsidRPr="00E736B9" w:rsidRDefault="00EB406A" w:rsidP="00A2038E">
      <w:p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E736B9">
        <w:rPr>
          <w:b/>
          <w:sz w:val="28"/>
          <w:szCs w:val="28"/>
        </w:rPr>
        <w:t xml:space="preserve">  </w:t>
      </w:r>
    </w:p>
    <w:p w:rsidR="00044E63" w:rsidRPr="00204326" w:rsidRDefault="00EB406A" w:rsidP="00A2038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04326">
        <w:rPr>
          <w:b/>
          <w:sz w:val="28"/>
          <w:szCs w:val="28"/>
        </w:rPr>
        <w:t>Перечень контролируемых показателей и периодичность                                             проведения производственного</w:t>
      </w:r>
      <w:r w:rsidR="00A823E6" w:rsidRPr="00204326">
        <w:rPr>
          <w:b/>
          <w:sz w:val="28"/>
          <w:szCs w:val="28"/>
        </w:rPr>
        <w:t xml:space="preserve"> </w:t>
      </w:r>
      <w:r w:rsidRPr="00204326">
        <w:rPr>
          <w:b/>
          <w:sz w:val="28"/>
          <w:szCs w:val="28"/>
        </w:rPr>
        <w:t xml:space="preserve">  контроля </w:t>
      </w:r>
    </w:p>
    <w:p w:rsidR="00044E63" w:rsidRPr="00E736B9" w:rsidRDefault="00EB406A">
      <w:pPr>
        <w:spacing w:after="0" w:line="259" w:lineRule="auto"/>
        <w:ind w:left="0" w:firstLine="0"/>
        <w:rPr>
          <w:sz w:val="28"/>
          <w:szCs w:val="28"/>
        </w:rPr>
      </w:pPr>
      <w:r w:rsidRPr="00E736B9">
        <w:rPr>
          <w:sz w:val="28"/>
          <w:szCs w:val="28"/>
        </w:rPr>
        <w:t xml:space="preserve"> </w:t>
      </w:r>
    </w:p>
    <w:tbl>
      <w:tblPr>
        <w:tblStyle w:val="TableGrid"/>
        <w:tblW w:w="10629" w:type="dxa"/>
        <w:tblInd w:w="0" w:type="dxa"/>
        <w:tblCellMar>
          <w:top w:w="5" w:type="dxa"/>
          <w:left w:w="108" w:type="dxa"/>
          <w:right w:w="151" w:type="dxa"/>
        </w:tblCellMar>
        <w:tblLook w:val="04A0" w:firstRow="1" w:lastRow="0" w:firstColumn="1" w:lastColumn="0" w:noHBand="0" w:noVBand="1"/>
      </w:tblPr>
      <w:tblGrid>
        <w:gridCol w:w="563"/>
        <w:gridCol w:w="5104"/>
        <w:gridCol w:w="2410"/>
        <w:gridCol w:w="2552"/>
      </w:tblGrid>
      <w:tr w:rsidR="00044E63" w:rsidRPr="00E736B9" w:rsidTr="0084273B">
        <w:trPr>
          <w:trHeight w:val="600"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Контролируемый показатель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4E63" w:rsidRPr="00E736B9" w:rsidRDefault="00EB406A">
            <w:pPr>
              <w:spacing w:after="15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Периодичн</w:t>
            </w:r>
          </w:p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ость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4E63" w:rsidRPr="00E736B9" w:rsidRDefault="00EB406A" w:rsidP="00E736B9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Ответственные</w:t>
            </w:r>
          </w:p>
        </w:tc>
      </w:tr>
      <w:tr w:rsidR="00E736B9" w:rsidRPr="00E736B9" w:rsidTr="0084273B">
        <w:trPr>
          <w:trHeight w:val="95"/>
        </w:trPr>
        <w:tc>
          <w:tcPr>
            <w:tcW w:w="563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E736B9" w:rsidRPr="00E736B9" w:rsidRDefault="00E736B9" w:rsidP="00E736B9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E736B9" w:rsidRPr="00E736B9" w:rsidRDefault="00E736B9" w:rsidP="00E736B9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E736B9" w:rsidRPr="00E736B9" w:rsidRDefault="00E736B9" w:rsidP="00E736B9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E736B9" w:rsidRPr="00E736B9" w:rsidRDefault="00E736B9" w:rsidP="00E736B9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</w:t>
            </w:r>
          </w:p>
        </w:tc>
      </w:tr>
      <w:tr w:rsidR="00044E63" w:rsidRPr="00E736B9" w:rsidTr="0084273B">
        <w:trPr>
          <w:trHeight w:val="2492"/>
        </w:trPr>
        <w:tc>
          <w:tcPr>
            <w:tcW w:w="56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10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BA646C">
            <w:pPr>
              <w:spacing w:after="3" w:line="275" w:lineRule="auto"/>
              <w:ind w:left="0" w:right="324" w:firstLine="0"/>
              <w:jc w:val="both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  за </w:t>
            </w:r>
            <w:r w:rsidR="00E736B9" w:rsidRPr="00E736B9">
              <w:rPr>
                <w:b/>
                <w:sz w:val="28"/>
                <w:szCs w:val="28"/>
              </w:rPr>
              <w:t>территорией ЛДП</w:t>
            </w:r>
            <w:r w:rsidR="00EB406A" w:rsidRPr="00E736B9">
              <w:rPr>
                <w:b/>
                <w:sz w:val="28"/>
                <w:szCs w:val="28"/>
              </w:rPr>
              <w:t xml:space="preserve">: </w:t>
            </w:r>
            <w:r w:rsidR="00EB406A" w:rsidRPr="00E736B9">
              <w:rPr>
                <w:sz w:val="28"/>
                <w:szCs w:val="28"/>
              </w:rPr>
              <w:t xml:space="preserve">- </w:t>
            </w:r>
          </w:p>
          <w:p w:rsidR="00044E63" w:rsidRPr="0084273B" w:rsidRDefault="00EB406A" w:rsidP="0084273B">
            <w:pPr>
              <w:pStyle w:val="a3"/>
              <w:spacing w:after="0" w:line="277" w:lineRule="auto"/>
              <w:ind w:left="177" w:firstLine="0"/>
              <w:rPr>
                <w:sz w:val="28"/>
                <w:szCs w:val="28"/>
              </w:rPr>
            </w:pPr>
            <w:r w:rsidRPr="0084273B">
              <w:rPr>
                <w:sz w:val="28"/>
                <w:szCs w:val="28"/>
              </w:rPr>
              <w:t xml:space="preserve">Зоны отдыха (состоянием озеленения территории) </w:t>
            </w:r>
          </w:p>
          <w:p w:rsidR="00044E63" w:rsidRPr="00E736B9" w:rsidRDefault="0084273B">
            <w:pPr>
              <w:spacing w:after="0" w:line="277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B406A" w:rsidRPr="00E736B9">
              <w:rPr>
                <w:sz w:val="28"/>
                <w:szCs w:val="28"/>
              </w:rPr>
              <w:t xml:space="preserve">Хозяйственной зоны (сбор мусора и пищевых отходов) </w:t>
            </w:r>
          </w:p>
          <w:p w:rsidR="00044E63" w:rsidRPr="00E736B9" w:rsidRDefault="0084273B" w:rsidP="0084273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B406A" w:rsidRPr="00E736B9">
              <w:rPr>
                <w:sz w:val="28"/>
                <w:szCs w:val="28"/>
              </w:rPr>
              <w:t xml:space="preserve">Контроль за вывозом мусора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Начальник </w:t>
            </w:r>
          </w:p>
          <w:p w:rsidR="00044E63" w:rsidRPr="00E736B9" w:rsidRDefault="00BA646C" w:rsidP="00BA646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Лагеря.</w:t>
            </w:r>
          </w:p>
        </w:tc>
      </w:tr>
    </w:tbl>
    <w:p w:rsidR="00044E63" w:rsidRPr="00E736B9" w:rsidRDefault="00044E63">
      <w:pPr>
        <w:spacing w:after="0" w:line="259" w:lineRule="auto"/>
        <w:ind w:left="-1702" w:right="11168" w:firstLine="0"/>
        <w:rPr>
          <w:sz w:val="28"/>
          <w:szCs w:val="28"/>
        </w:rPr>
      </w:pPr>
    </w:p>
    <w:tbl>
      <w:tblPr>
        <w:tblStyle w:val="TableGrid"/>
        <w:tblW w:w="10629" w:type="dxa"/>
        <w:tblInd w:w="0" w:type="dxa"/>
        <w:tblLayout w:type="fixed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562"/>
        <w:gridCol w:w="5105"/>
        <w:gridCol w:w="2410"/>
        <w:gridCol w:w="2552"/>
      </w:tblGrid>
      <w:tr w:rsidR="00044E63" w:rsidRPr="00E736B9" w:rsidTr="00371204">
        <w:trPr>
          <w:trHeight w:val="249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</w:t>
            </w:r>
          </w:p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BA646C">
            <w:pPr>
              <w:spacing w:after="22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>Контроль питьевого</w:t>
            </w:r>
            <w:r w:rsidR="00EB406A" w:rsidRPr="00E736B9">
              <w:rPr>
                <w:b/>
                <w:sz w:val="28"/>
                <w:szCs w:val="28"/>
              </w:rPr>
              <w:t xml:space="preserve"> режима</w:t>
            </w:r>
            <w:r w:rsidR="00EB406A" w:rsidRPr="00E736B9">
              <w:rPr>
                <w:sz w:val="28"/>
                <w:szCs w:val="28"/>
              </w:rPr>
              <w:t xml:space="preserve">: </w:t>
            </w:r>
          </w:p>
          <w:p w:rsidR="0084273B" w:rsidRDefault="00BA646C" w:rsidP="0084273B">
            <w:pPr>
              <w:spacing w:after="0" w:line="278" w:lineRule="auto"/>
              <w:ind w:left="0" w:right="343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ЛДП</w:t>
            </w:r>
            <w:r w:rsidR="00EB406A" w:rsidRPr="00E736B9">
              <w:rPr>
                <w:sz w:val="28"/>
                <w:szCs w:val="28"/>
              </w:rPr>
              <w:t xml:space="preserve"> обеспечивается водой, отвечающей требованиям безопасности на питьевую воду</w:t>
            </w:r>
          </w:p>
          <w:p w:rsidR="00044E63" w:rsidRPr="00E736B9" w:rsidRDefault="00EB406A" w:rsidP="0084273B">
            <w:pPr>
              <w:spacing w:after="0" w:line="278" w:lineRule="auto"/>
              <w:ind w:left="0" w:right="343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Обеспечить свободный доступ к питьевой воде в течение всего дня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Ответственный за питьевой режим. </w:t>
            </w:r>
          </w:p>
        </w:tc>
      </w:tr>
      <w:tr w:rsidR="00044E63" w:rsidRPr="00E736B9" w:rsidTr="00371204">
        <w:trPr>
          <w:trHeight w:val="1939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81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  за   воздушно-тепловым   режимом   в помещениях лагеря </w:t>
            </w:r>
          </w:p>
          <w:p w:rsidR="00044E63" w:rsidRPr="00E736B9" w:rsidRDefault="00EB406A" w:rsidP="0084273B">
            <w:pPr>
              <w:spacing w:after="27" w:line="253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Температура не должна быть ниже 18гр. С, относительная влажность воздуха должна быть в пределах 40 – 60% </w:t>
            </w:r>
          </w:p>
          <w:p w:rsidR="00044E63" w:rsidRPr="00E736B9" w:rsidRDefault="00EB406A" w:rsidP="0084273B">
            <w:pPr>
              <w:spacing w:after="2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Соблюдение </w:t>
            </w:r>
            <w:r w:rsidR="00A823E6" w:rsidRPr="00E736B9">
              <w:rPr>
                <w:sz w:val="28"/>
                <w:szCs w:val="28"/>
              </w:rPr>
              <w:t xml:space="preserve"> </w:t>
            </w:r>
            <w:r w:rsidRPr="00E736B9">
              <w:rPr>
                <w:sz w:val="28"/>
                <w:szCs w:val="28"/>
              </w:rPr>
              <w:t xml:space="preserve"> режима проветривания </w:t>
            </w:r>
          </w:p>
          <w:p w:rsidR="00044E63" w:rsidRPr="00E736B9" w:rsidRDefault="00EB406A" w:rsidP="0084273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Наличие москитных сеток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Начальник </w:t>
            </w:r>
          </w:p>
          <w:p w:rsidR="00044E63" w:rsidRPr="00E736B9" w:rsidRDefault="00860A63" w:rsidP="00860A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Лагеря.</w:t>
            </w:r>
          </w:p>
        </w:tc>
      </w:tr>
      <w:tr w:rsidR="00044E63" w:rsidRPr="00E736B9" w:rsidTr="00371204">
        <w:trPr>
          <w:trHeight w:val="2309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84273B" w:rsidRDefault="00EB406A">
            <w:pPr>
              <w:spacing w:after="0" w:line="278" w:lineRule="auto"/>
              <w:ind w:left="0" w:right="176" w:firstLine="0"/>
              <w:rPr>
                <w:b/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за состоянием естественного и искусственного освещения в помещениях ДОЛ </w:t>
            </w:r>
          </w:p>
          <w:p w:rsidR="0084273B" w:rsidRDefault="00EB406A">
            <w:pPr>
              <w:spacing w:after="0" w:line="278" w:lineRule="auto"/>
              <w:ind w:left="0" w:right="176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Все источники искусственного освещения должны содержаться в исправном состоянии. </w:t>
            </w:r>
          </w:p>
          <w:p w:rsidR="00044E63" w:rsidRPr="00E736B9" w:rsidRDefault="00EB406A">
            <w:pPr>
              <w:spacing w:after="0" w:line="278" w:lineRule="auto"/>
              <w:ind w:left="0" w:right="176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Чистку оконных стекол проводить по мере их загрязнения. </w:t>
            </w:r>
          </w:p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Все основные помещения должны иметь естественное освещение.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Начальник </w:t>
            </w:r>
          </w:p>
          <w:p w:rsidR="00044E63" w:rsidRPr="00E736B9" w:rsidRDefault="00860A63" w:rsidP="00860A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лагеря</w:t>
            </w:r>
          </w:p>
        </w:tc>
      </w:tr>
      <w:tr w:rsidR="00044E63" w:rsidRPr="00E736B9" w:rsidTr="00371204">
        <w:trPr>
          <w:trHeight w:val="2213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14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за санитарным состоянием и содержанием всех помещений и территории учреждения. </w:t>
            </w:r>
          </w:p>
          <w:p w:rsidR="00044E63" w:rsidRPr="00E736B9" w:rsidRDefault="00EB406A" w:rsidP="0084273B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Своевременное проведение текущих </w:t>
            </w:r>
            <w:r w:rsidR="00860A63" w:rsidRPr="00E736B9">
              <w:rPr>
                <w:sz w:val="28"/>
                <w:szCs w:val="28"/>
              </w:rPr>
              <w:t>и генеральной</w:t>
            </w:r>
            <w:r w:rsidRPr="00E736B9">
              <w:rPr>
                <w:sz w:val="28"/>
                <w:szCs w:val="28"/>
              </w:rPr>
              <w:t xml:space="preserve"> уборок помещений, территории. </w:t>
            </w:r>
          </w:p>
          <w:p w:rsidR="00044E63" w:rsidRPr="00E736B9" w:rsidRDefault="00EB406A" w:rsidP="0084273B">
            <w:pPr>
              <w:spacing w:after="0" w:line="278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Обеспеченность уборочным инвентарем, спец. одеждой. </w:t>
            </w:r>
          </w:p>
          <w:p w:rsidR="00044E63" w:rsidRPr="00E736B9" w:rsidRDefault="00EB406A" w:rsidP="0084273B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Приобретение моющих средств.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860A63" w:rsidP="00860A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Начальник лагеря</w:t>
            </w:r>
          </w:p>
        </w:tc>
      </w:tr>
      <w:tr w:rsidR="00044E63" w:rsidRPr="00E736B9" w:rsidTr="00371204">
        <w:trPr>
          <w:trHeight w:val="1127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7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за соблюдением режима дня, в том числе: </w:t>
            </w:r>
          </w:p>
          <w:p w:rsidR="00044E63" w:rsidRPr="00E736B9" w:rsidRDefault="0084273B" w:rsidP="0084273B">
            <w:pPr>
              <w:spacing w:after="0" w:line="259" w:lineRule="auto"/>
              <w:ind w:left="0" w:right="12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проведением физкультурно </w:t>
            </w:r>
            <w:r w:rsidR="00EB406A" w:rsidRPr="00E736B9">
              <w:rPr>
                <w:sz w:val="28"/>
                <w:szCs w:val="28"/>
              </w:rPr>
              <w:t xml:space="preserve">оздоровительных мероприятий - спортивных   занятий   в соответствии с возрастом детей.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860A63" w:rsidP="00860A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Начальник лагеря</w:t>
            </w:r>
          </w:p>
        </w:tc>
      </w:tr>
      <w:tr w:rsidR="00044E63" w:rsidRPr="00E736B9" w:rsidTr="00371204">
        <w:trPr>
          <w:trHeight w:val="609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84273B" w:rsidRDefault="00A0344E">
            <w:pPr>
              <w:spacing w:after="25" w:line="257" w:lineRule="auto"/>
              <w:ind w:left="0" w:right="239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>Контроль за</w:t>
            </w:r>
            <w:r w:rsidR="00EB406A" w:rsidRPr="00E736B9">
              <w:rPr>
                <w:b/>
                <w:sz w:val="28"/>
                <w:szCs w:val="28"/>
              </w:rPr>
              <w:t xml:space="preserve"> размещением помещений лагеря </w:t>
            </w:r>
          </w:p>
          <w:p w:rsidR="00044E63" w:rsidRPr="00E736B9" w:rsidRDefault="00EB406A" w:rsidP="0084273B">
            <w:pPr>
              <w:spacing w:after="25" w:line="257" w:lineRule="auto"/>
              <w:ind w:left="0" w:right="239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Набор помещений: комнаты для игр и кружковых занятий., столовая, раздевалка для верхней </w:t>
            </w:r>
            <w:r w:rsidR="00A823E6" w:rsidRPr="00E736B9">
              <w:rPr>
                <w:sz w:val="28"/>
                <w:szCs w:val="28"/>
              </w:rPr>
              <w:t>одежды, туалеты</w:t>
            </w:r>
            <w:r w:rsidRPr="00E736B9">
              <w:rPr>
                <w:sz w:val="28"/>
                <w:szCs w:val="28"/>
              </w:rPr>
              <w:t xml:space="preserve">, помещение для хранения, обработки уборочного инвентаря и приготовления дезинфекционных растворов. </w:t>
            </w:r>
          </w:p>
          <w:p w:rsidR="00044E63" w:rsidRPr="00E736B9" w:rsidRDefault="00EB406A">
            <w:pPr>
              <w:spacing w:after="0" w:line="265" w:lineRule="auto"/>
              <w:ind w:left="0" w:right="95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Туалеты оборудуются педальными ведрами, держателями для туалетной бумаги, </w:t>
            </w:r>
            <w:r w:rsidR="00A0344E" w:rsidRPr="00E736B9">
              <w:rPr>
                <w:sz w:val="28"/>
                <w:szCs w:val="28"/>
              </w:rPr>
              <w:t>мылом и</w:t>
            </w:r>
            <w:r w:rsidRPr="00E736B9">
              <w:rPr>
                <w:sz w:val="28"/>
                <w:szCs w:val="28"/>
              </w:rPr>
              <w:t xml:space="preserve"> бумажными полотенцами. Мыло, туалетная бумага и полотенца должны быть в наличии постоянно. Санитарно-техническое оборудование должно быть исправным без сколов, трещин и других дефектов. </w:t>
            </w:r>
          </w:p>
          <w:p w:rsidR="00044E63" w:rsidRPr="00E736B9" w:rsidRDefault="00EB406A" w:rsidP="0084273B">
            <w:pPr>
              <w:spacing w:after="0" w:line="258" w:lineRule="auto"/>
              <w:ind w:left="0" w:right="263" w:firstLine="0"/>
              <w:jc w:val="both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38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Начальник лагеря,  </w:t>
            </w:r>
          </w:p>
          <w:p w:rsidR="00044E63" w:rsidRPr="00E736B9" w:rsidRDefault="00860A63" w:rsidP="00860A63">
            <w:pPr>
              <w:spacing w:after="0" w:line="259" w:lineRule="auto"/>
              <w:ind w:left="0" w:right="52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уборщица,  </w:t>
            </w:r>
            <w:r w:rsidR="00EB406A" w:rsidRPr="00E736B9">
              <w:rPr>
                <w:sz w:val="28"/>
                <w:szCs w:val="28"/>
              </w:rPr>
              <w:t xml:space="preserve">           </w:t>
            </w:r>
          </w:p>
        </w:tc>
      </w:tr>
      <w:tr w:rsidR="00044E63" w:rsidRPr="00E736B9" w:rsidTr="00371204">
        <w:trPr>
          <w:trHeight w:val="1940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82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 xml:space="preserve">Контроль за соблюдением техники безопасности проводимых мероприятий. </w:t>
            </w:r>
          </w:p>
          <w:p w:rsidR="00044E63" w:rsidRPr="00E736B9" w:rsidRDefault="00EB406A" w:rsidP="0084273B">
            <w:pPr>
              <w:spacing w:after="0" w:line="278" w:lineRule="auto"/>
              <w:ind w:left="0" w:right="725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Длительностью просмотра </w:t>
            </w:r>
            <w:r w:rsidR="00A0344E" w:rsidRPr="00E736B9">
              <w:rPr>
                <w:sz w:val="28"/>
                <w:szCs w:val="28"/>
              </w:rPr>
              <w:t>телепередач,</w:t>
            </w:r>
            <w:r w:rsidRPr="00E736B9">
              <w:rPr>
                <w:sz w:val="28"/>
                <w:szCs w:val="28"/>
              </w:rPr>
              <w:t xml:space="preserve"> игр за компьютером. </w:t>
            </w:r>
          </w:p>
          <w:p w:rsidR="00044E63" w:rsidRPr="00E736B9" w:rsidRDefault="00EB406A" w:rsidP="0084273B">
            <w:pPr>
              <w:spacing w:after="0" w:line="259" w:lineRule="auto"/>
              <w:ind w:left="0" w:right="725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Собл</w:t>
            </w:r>
            <w:r w:rsidR="0084273B">
              <w:rPr>
                <w:sz w:val="28"/>
                <w:szCs w:val="28"/>
              </w:rPr>
              <w:t>юдением техники безопасности. -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Начальник лагеря. </w:t>
            </w:r>
          </w:p>
        </w:tc>
      </w:tr>
      <w:tr w:rsidR="00044E63" w:rsidRPr="00E736B9" w:rsidTr="00371204">
        <w:trPr>
          <w:trHeight w:val="560"/>
        </w:trPr>
        <w:tc>
          <w:tcPr>
            <w:tcW w:w="56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</w:t>
            </w:r>
          </w:p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10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A0344E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E736B9">
              <w:rPr>
                <w:b/>
                <w:sz w:val="28"/>
                <w:szCs w:val="28"/>
              </w:rPr>
              <w:t>Контроль за</w:t>
            </w:r>
            <w:r w:rsidR="00EB406A" w:rsidRPr="00E736B9">
              <w:rPr>
                <w:b/>
                <w:sz w:val="28"/>
                <w:szCs w:val="28"/>
              </w:rPr>
              <w:t xml:space="preserve"> соблюдением правил личной гигиены </w:t>
            </w:r>
            <w:r w:rsidRPr="00E736B9">
              <w:rPr>
                <w:b/>
                <w:sz w:val="28"/>
                <w:szCs w:val="28"/>
              </w:rPr>
              <w:t>детьми и персоналом</w:t>
            </w:r>
            <w:r w:rsidR="00EB406A" w:rsidRPr="00E736B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ежедневно </w:t>
            </w:r>
          </w:p>
          <w:p w:rsidR="00044E63" w:rsidRPr="00E736B9" w:rsidRDefault="00EB406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E63" w:rsidRPr="00E736B9" w:rsidRDefault="00A0344E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736B9">
              <w:rPr>
                <w:sz w:val="28"/>
                <w:szCs w:val="28"/>
              </w:rPr>
              <w:t>Начальник лагеря</w:t>
            </w:r>
          </w:p>
        </w:tc>
      </w:tr>
    </w:tbl>
    <w:p w:rsidR="00044E63" w:rsidRPr="00E736B9" w:rsidRDefault="00EB406A">
      <w:pPr>
        <w:spacing w:after="0" w:line="259" w:lineRule="auto"/>
        <w:ind w:left="0" w:firstLine="0"/>
        <w:jc w:val="both"/>
        <w:rPr>
          <w:sz w:val="28"/>
          <w:szCs w:val="28"/>
        </w:rPr>
      </w:pPr>
      <w:r w:rsidRPr="00E736B9">
        <w:rPr>
          <w:sz w:val="28"/>
          <w:szCs w:val="28"/>
        </w:rPr>
        <w:t xml:space="preserve"> </w:t>
      </w:r>
    </w:p>
    <w:p w:rsidR="0044351E" w:rsidRPr="0044351E" w:rsidRDefault="00EB406A" w:rsidP="0044351E">
      <w:pPr>
        <w:pStyle w:val="a7"/>
        <w:spacing w:after="0"/>
        <w:jc w:val="center"/>
        <w:rPr>
          <w:b/>
          <w:bCs/>
          <w:color w:val="auto"/>
          <w:sz w:val="28"/>
          <w:szCs w:val="28"/>
        </w:rPr>
      </w:pPr>
      <w:r w:rsidRPr="00E736B9">
        <w:rPr>
          <w:sz w:val="28"/>
          <w:szCs w:val="28"/>
        </w:rPr>
        <w:t xml:space="preserve"> </w:t>
      </w:r>
      <w:r w:rsidR="0044351E">
        <w:rPr>
          <w:b/>
          <w:bCs/>
          <w:color w:val="auto"/>
          <w:sz w:val="28"/>
          <w:szCs w:val="28"/>
        </w:rPr>
        <w:t>7</w:t>
      </w:r>
      <w:r w:rsidR="0044351E" w:rsidRPr="0044351E">
        <w:rPr>
          <w:b/>
          <w:bCs/>
          <w:color w:val="auto"/>
          <w:sz w:val="28"/>
          <w:szCs w:val="28"/>
        </w:rPr>
        <w:t>. Перечень химических веществ, физических</w:t>
      </w:r>
    </w:p>
    <w:p w:rsidR="0044351E" w:rsidRPr="0044351E" w:rsidRDefault="0044351E" w:rsidP="0044351E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44351E">
        <w:rPr>
          <w:b/>
          <w:bCs/>
          <w:color w:val="auto"/>
          <w:sz w:val="28"/>
          <w:szCs w:val="28"/>
        </w:rPr>
        <w:t>и иных факторов, подлежащих лабораторному контролю.</w:t>
      </w:r>
    </w:p>
    <w:p w:rsidR="0044351E" w:rsidRPr="0044351E" w:rsidRDefault="0044351E" w:rsidP="0044351E">
      <w:pPr>
        <w:spacing w:after="0" w:line="240" w:lineRule="auto"/>
        <w:ind w:left="0" w:firstLine="0"/>
        <w:rPr>
          <w:b/>
          <w:color w:val="auto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635"/>
        <w:gridCol w:w="1805"/>
        <w:gridCol w:w="2446"/>
        <w:gridCol w:w="2693"/>
      </w:tblGrid>
      <w:tr w:rsidR="0044351E" w:rsidRPr="0044351E" w:rsidTr="00371204">
        <w:tc>
          <w:tcPr>
            <w:tcW w:w="2189" w:type="dxa"/>
            <w:vAlign w:val="center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Виды исследований</w:t>
            </w:r>
          </w:p>
        </w:tc>
        <w:tc>
          <w:tcPr>
            <w:tcW w:w="1635" w:type="dxa"/>
            <w:vAlign w:val="center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Рабочее место</w:t>
            </w:r>
          </w:p>
        </w:tc>
        <w:tc>
          <w:tcPr>
            <w:tcW w:w="1805" w:type="dxa"/>
            <w:vAlign w:val="center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периодичность</w:t>
            </w:r>
          </w:p>
        </w:tc>
        <w:tc>
          <w:tcPr>
            <w:tcW w:w="2446" w:type="dxa"/>
            <w:vAlign w:val="center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Основание</w:t>
            </w:r>
          </w:p>
        </w:tc>
        <w:tc>
          <w:tcPr>
            <w:tcW w:w="2693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Наименование лаборатории, выполняющей исследование</w:t>
            </w:r>
          </w:p>
        </w:tc>
      </w:tr>
      <w:tr w:rsidR="0044351E" w:rsidRPr="0044351E" w:rsidTr="00371204">
        <w:tc>
          <w:tcPr>
            <w:tcW w:w="2189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lastRenderedPageBreak/>
              <w:t>Микроклимат: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температура, влажность</w:t>
            </w:r>
          </w:p>
        </w:tc>
        <w:tc>
          <w:tcPr>
            <w:tcW w:w="163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Помещение, учебные кабинеты</w:t>
            </w:r>
          </w:p>
        </w:tc>
        <w:tc>
          <w:tcPr>
            <w:tcW w:w="180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1 раз в год</w:t>
            </w:r>
          </w:p>
        </w:tc>
        <w:tc>
          <w:tcPr>
            <w:tcW w:w="2446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СанПиН 1.2.3685-21</w:t>
            </w:r>
          </w:p>
        </w:tc>
        <w:tc>
          <w:tcPr>
            <w:tcW w:w="2693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Любая аккредитованная испытательная лаборатория</w:t>
            </w:r>
          </w:p>
        </w:tc>
      </w:tr>
      <w:tr w:rsidR="0044351E" w:rsidRPr="0044351E" w:rsidTr="00371204">
        <w:tc>
          <w:tcPr>
            <w:tcW w:w="2189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Освещение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63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Помещение, учебные кабинеты</w:t>
            </w:r>
          </w:p>
        </w:tc>
        <w:tc>
          <w:tcPr>
            <w:tcW w:w="180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1 раз в год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446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rFonts w:ascii="Verdana" w:hAnsi="Verdana"/>
                <w:color w:val="auto"/>
                <w:sz w:val="21"/>
                <w:szCs w:val="21"/>
              </w:rPr>
            </w:pPr>
            <w:r w:rsidRPr="0044351E">
              <w:rPr>
                <w:color w:val="auto"/>
                <w:szCs w:val="24"/>
              </w:rPr>
              <w:t>СанПиН 1.2.3685-21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693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Любая аккредитованная испытательная лаборатория</w:t>
            </w:r>
          </w:p>
        </w:tc>
      </w:tr>
      <w:tr w:rsidR="0044351E" w:rsidRPr="0044351E" w:rsidTr="00371204">
        <w:tc>
          <w:tcPr>
            <w:tcW w:w="2189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Вода питьевая централизованного водоснабжения после очистки</w:t>
            </w:r>
          </w:p>
        </w:tc>
        <w:tc>
          <w:tcPr>
            <w:tcW w:w="163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Питьевой фонтанчик</w:t>
            </w:r>
          </w:p>
        </w:tc>
        <w:tc>
          <w:tcPr>
            <w:tcW w:w="180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1 раз в год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1 раз в год</w:t>
            </w:r>
          </w:p>
        </w:tc>
        <w:tc>
          <w:tcPr>
            <w:tcW w:w="2446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bCs/>
                <w:color w:val="auto"/>
                <w:szCs w:val="24"/>
              </w:rPr>
              <w:t>СанПиН 1.2.3685-21</w:t>
            </w:r>
          </w:p>
        </w:tc>
        <w:tc>
          <w:tcPr>
            <w:tcW w:w="2693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Любая аккредитованная испытательная лаборатория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</w:tr>
      <w:tr w:rsidR="0044351E" w:rsidRPr="0044351E" w:rsidTr="00371204">
        <w:tc>
          <w:tcPr>
            <w:tcW w:w="2189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Вода питьевая централизованного водоснабжения</w:t>
            </w:r>
          </w:p>
        </w:tc>
        <w:tc>
          <w:tcPr>
            <w:tcW w:w="163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Кран</w:t>
            </w:r>
          </w:p>
        </w:tc>
        <w:tc>
          <w:tcPr>
            <w:tcW w:w="1805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1 раз в год</w:t>
            </w:r>
          </w:p>
        </w:tc>
        <w:tc>
          <w:tcPr>
            <w:tcW w:w="2446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bCs/>
                <w:color w:val="auto"/>
                <w:sz w:val="21"/>
                <w:szCs w:val="21"/>
              </w:rPr>
            </w:pPr>
            <w:proofErr w:type="spellStart"/>
            <w:r w:rsidRPr="0044351E">
              <w:rPr>
                <w:bCs/>
                <w:color w:val="auto"/>
                <w:szCs w:val="24"/>
              </w:rPr>
              <w:t>СанПин1.2.3685</w:t>
            </w:r>
            <w:proofErr w:type="spellEnd"/>
            <w:r w:rsidRPr="0044351E">
              <w:rPr>
                <w:bCs/>
                <w:color w:val="auto"/>
                <w:szCs w:val="24"/>
              </w:rPr>
              <w:t xml:space="preserve">-21 </w:t>
            </w:r>
          </w:p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2693" w:type="dxa"/>
          </w:tcPr>
          <w:p w:rsidR="0044351E" w:rsidRPr="0044351E" w:rsidRDefault="0044351E" w:rsidP="0044351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44351E">
              <w:rPr>
                <w:color w:val="auto"/>
                <w:szCs w:val="24"/>
              </w:rPr>
              <w:t>Любая аккредитованная испытательная лаборатория</w:t>
            </w:r>
          </w:p>
        </w:tc>
      </w:tr>
    </w:tbl>
    <w:p w:rsidR="0044351E" w:rsidRPr="0044351E" w:rsidRDefault="0044351E" w:rsidP="0044351E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right="-86" w:firstLine="0"/>
        <w:jc w:val="center"/>
        <w:rPr>
          <w:rFonts w:ascii="Times New Roman CYR" w:hAnsi="Times New Roman CYR" w:cs="Times New Roman CYR"/>
          <w:b/>
          <w:bCs/>
          <w:color w:val="auto"/>
          <w:sz w:val="20"/>
          <w:szCs w:val="20"/>
        </w:rPr>
      </w:pPr>
    </w:p>
    <w:p w:rsidR="002B54C5" w:rsidRDefault="002B54C5" w:rsidP="002B54C5">
      <w:pPr>
        <w:spacing w:after="200" w:line="276" w:lineRule="auto"/>
        <w:ind w:left="0" w:firstLine="0"/>
        <w:jc w:val="both"/>
        <w:rPr>
          <w:rFonts w:ascii="Arial" w:hAnsi="Arial" w:cs="Arial"/>
          <w:color w:val="auto"/>
          <w:sz w:val="22"/>
        </w:rPr>
      </w:pPr>
    </w:p>
    <w:p w:rsidR="00044E63" w:rsidRPr="00E736B9" w:rsidRDefault="00044E63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sectPr w:rsidR="00044E63" w:rsidRPr="00E736B9" w:rsidSect="00E736B9">
      <w:type w:val="continuous"/>
      <w:pgSz w:w="12240" w:h="15840"/>
      <w:pgMar w:top="570" w:right="900" w:bottom="119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E9C"/>
    <w:multiLevelType w:val="hybridMultilevel"/>
    <w:tmpl w:val="0FAA4F3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950D8"/>
    <w:multiLevelType w:val="hybridMultilevel"/>
    <w:tmpl w:val="6E54F42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3D056F"/>
    <w:multiLevelType w:val="hybridMultilevel"/>
    <w:tmpl w:val="60CE5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1C4"/>
    <w:multiLevelType w:val="hybridMultilevel"/>
    <w:tmpl w:val="4266B6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B0DEA"/>
    <w:multiLevelType w:val="multilevel"/>
    <w:tmpl w:val="FF668A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33A7E"/>
    <w:multiLevelType w:val="hybridMultilevel"/>
    <w:tmpl w:val="419EDAFC"/>
    <w:lvl w:ilvl="0" w:tplc="893A0E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C0D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4E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041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CC9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004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257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622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4DE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3E6A"/>
    <w:multiLevelType w:val="hybridMultilevel"/>
    <w:tmpl w:val="3F5CFF46"/>
    <w:lvl w:ilvl="0" w:tplc="CB946B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024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4FB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4C3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5C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845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841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24E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A12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AD6EE7"/>
    <w:multiLevelType w:val="hybridMultilevel"/>
    <w:tmpl w:val="B900E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0C5A"/>
    <w:multiLevelType w:val="hybridMultilevel"/>
    <w:tmpl w:val="201C19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C43D1"/>
    <w:multiLevelType w:val="multilevel"/>
    <w:tmpl w:val="CD9C6F68"/>
    <w:lvl w:ilvl="0">
      <w:start w:val="3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D55E23"/>
    <w:multiLevelType w:val="hybridMultilevel"/>
    <w:tmpl w:val="7F205D0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1D3C1D"/>
    <w:multiLevelType w:val="hybridMultilevel"/>
    <w:tmpl w:val="E4AC58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F29D3"/>
    <w:multiLevelType w:val="hybridMultilevel"/>
    <w:tmpl w:val="9DDA640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EB291C"/>
    <w:multiLevelType w:val="hybridMultilevel"/>
    <w:tmpl w:val="BE647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42196"/>
    <w:multiLevelType w:val="hybridMultilevel"/>
    <w:tmpl w:val="6CD80C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D1376"/>
    <w:multiLevelType w:val="hybridMultilevel"/>
    <w:tmpl w:val="6EA294D6"/>
    <w:lvl w:ilvl="0" w:tplc="78CCA4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E83B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8E56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21180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6D0E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86B16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E3DF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63C42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8CEE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9D78AF"/>
    <w:multiLevelType w:val="hybridMultilevel"/>
    <w:tmpl w:val="5C34BC50"/>
    <w:lvl w:ilvl="0" w:tplc="F79848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E19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A5C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B1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C69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2E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420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8BA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406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D14735"/>
    <w:multiLevelType w:val="hybridMultilevel"/>
    <w:tmpl w:val="FA8EC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12C43"/>
    <w:multiLevelType w:val="multilevel"/>
    <w:tmpl w:val="8EA6F1C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F646E3"/>
    <w:multiLevelType w:val="hybridMultilevel"/>
    <w:tmpl w:val="647C6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C7D9A"/>
    <w:multiLevelType w:val="hybridMultilevel"/>
    <w:tmpl w:val="B15816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2D6125"/>
    <w:multiLevelType w:val="hybridMultilevel"/>
    <w:tmpl w:val="03AC3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812E1"/>
    <w:multiLevelType w:val="hybridMultilevel"/>
    <w:tmpl w:val="E5988506"/>
    <w:lvl w:ilvl="0" w:tplc="CF742F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1B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41E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8BA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095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218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E27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46B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E4F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A30AFA"/>
    <w:multiLevelType w:val="hybridMultilevel"/>
    <w:tmpl w:val="B21E957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DF67E7E"/>
    <w:multiLevelType w:val="multilevel"/>
    <w:tmpl w:val="0B2E3A34"/>
    <w:lvl w:ilvl="0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305920"/>
    <w:multiLevelType w:val="hybridMultilevel"/>
    <w:tmpl w:val="3B78C792"/>
    <w:lvl w:ilvl="0" w:tplc="DD721D8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0A6E11"/>
    <w:multiLevelType w:val="hybridMultilevel"/>
    <w:tmpl w:val="80B8B7E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6BE52C4"/>
    <w:multiLevelType w:val="hybridMultilevel"/>
    <w:tmpl w:val="D5E43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F394A"/>
    <w:multiLevelType w:val="hybridMultilevel"/>
    <w:tmpl w:val="06983C1A"/>
    <w:lvl w:ilvl="0" w:tplc="23A4A3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02CE8">
      <w:start w:val="1"/>
      <w:numFmt w:val="lowerLetter"/>
      <w:lvlText w:val="%2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4B662">
      <w:start w:val="1"/>
      <w:numFmt w:val="lowerRoman"/>
      <w:lvlText w:val="%3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69D8C">
      <w:start w:val="8"/>
      <w:numFmt w:val="decimal"/>
      <w:lvlRestart w:val="0"/>
      <w:lvlText w:val="%4.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E4D8E">
      <w:start w:val="1"/>
      <w:numFmt w:val="lowerLetter"/>
      <w:lvlText w:val="%5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09C0A">
      <w:start w:val="1"/>
      <w:numFmt w:val="lowerRoman"/>
      <w:lvlText w:val="%6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E084C">
      <w:start w:val="1"/>
      <w:numFmt w:val="decimal"/>
      <w:lvlText w:val="%7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25E36">
      <w:start w:val="1"/>
      <w:numFmt w:val="lowerLetter"/>
      <w:lvlText w:val="%8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EAF06">
      <w:start w:val="1"/>
      <w:numFmt w:val="lowerRoman"/>
      <w:lvlText w:val="%9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DC5689"/>
    <w:multiLevelType w:val="hybridMultilevel"/>
    <w:tmpl w:val="2FA8B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15D36"/>
    <w:multiLevelType w:val="multilevel"/>
    <w:tmpl w:val="5306A2E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401ABF"/>
    <w:multiLevelType w:val="hybridMultilevel"/>
    <w:tmpl w:val="893AF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A64CC"/>
    <w:multiLevelType w:val="hybridMultilevel"/>
    <w:tmpl w:val="49A24B7C"/>
    <w:lvl w:ilvl="0" w:tplc="5C7EE8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A8F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625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C247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A24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C11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8E4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AA9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8AE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932E43"/>
    <w:multiLevelType w:val="hybridMultilevel"/>
    <w:tmpl w:val="EAF6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4"/>
  </w:num>
  <w:num w:numId="5">
    <w:abstractNumId w:val="6"/>
  </w:num>
  <w:num w:numId="6">
    <w:abstractNumId w:val="30"/>
  </w:num>
  <w:num w:numId="7">
    <w:abstractNumId w:val="28"/>
  </w:num>
  <w:num w:numId="8">
    <w:abstractNumId w:val="32"/>
  </w:num>
  <w:num w:numId="9">
    <w:abstractNumId w:val="16"/>
  </w:num>
  <w:num w:numId="10">
    <w:abstractNumId w:val="15"/>
  </w:num>
  <w:num w:numId="11">
    <w:abstractNumId w:val="5"/>
  </w:num>
  <w:num w:numId="12">
    <w:abstractNumId w:val="22"/>
  </w:num>
  <w:num w:numId="13">
    <w:abstractNumId w:val="27"/>
  </w:num>
  <w:num w:numId="14">
    <w:abstractNumId w:val="10"/>
  </w:num>
  <w:num w:numId="15">
    <w:abstractNumId w:val="23"/>
  </w:num>
  <w:num w:numId="16">
    <w:abstractNumId w:val="0"/>
  </w:num>
  <w:num w:numId="17">
    <w:abstractNumId w:val="29"/>
  </w:num>
  <w:num w:numId="18">
    <w:abstractNumId w:val="13"/>
  </w:num>
  <w:num w:numId="19">
    <w:abstractNumId w:val="31"/>
  </w:num>
  <w:num w:numId="20">
    <w:abstractNumId w:val="7"/>
  </w:num>
  <w:num w:numId="21">
    <w:abstractNumId w:val="33"/>
  </w:num>
  <w:num w:numId="22">
    <w:abstractNumId w:val="2"/>
  </w:num>
  <w:num w:numId="23">
    <w:abstractNumId w:val="19"/>
  </w:num>
  <w:num w:numId="24">
    <w:abstractNumId w:val="17"/>
  </w:num>
  <w:num w:numId="25">
    <w:abstractNumId w:val="8"/>
  </w:num>
  <w:num w:numId="26">
    <w:abstractNumId w:val="3"/>
  </w:num>
  <w:num w:numId="27">
    <w:abstractNumId w:val="20"/>
  </w:num>
  <w:num w:numId="28">
    <w:abstractNumId w:val="11"/>
  </w:num>
  <w:num w:numId="29">
    <w:abstractNumId w:val="14"/>
  </w:num>
  <w:num w:numId="30">
    <w:abstractNumId w:val="26"/>
  </w:num>
  <w:num w:numId="31">
    <w:abstractNumId w:val="1"/>
  </w:num>
  <w:num w:numId="32">
    <w:abstractNumId w:val="12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3"/>
    <w:rsid w:val="00044E63"/>
    <w:rsid w:val="00066B54"/>
    <w:rsid w:val="000E01FD"/>
    <w:rsid w:val="001F749F"/>
    <w:rsid w:val="00204326"/>
    <w:rsid w:val="002B54C5"/>
    <w:rsid w:val="00371204"/>
    <w:rsid w:val="0039628A"/>
    <w:rsid w:val="003B1CC1"/>
    <w:rsid w:val="0044351E"/>
    <w:rsid w:val="006858DF"/>
    <w:rsid w:val="0084273B"/>
    <w:rsid w:val="00860A63"/>
    <w:rsid w:val="008A01A9"/>
    <w:rsid w:val="00A0344E"/>
    <w:rsid w:val="00A17A76"/>
    <w:rsid w:val="00A2038E"/>
    <w:rsid w:val="00A823E6"/>
    <w:rsid w:val="00BA646C"/>
    <w:rsid w:val="00BC1505"/>
    <w:rsid w:val="00E736B9"/>
    <w:rsid w:val="00E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DBDE"/>
  <w15:docId w15:val="{C1E08A2E-7902-44BE-AC9B-3D0D128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A17A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3E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4">
    <w:name w:val="Абзац списка Знак"/>
    <w:basedOn w:val="a0"/>
    <w:link w:val="a3"/>
    <w:rsid w:val="00E736B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rmal (Web)"/>
    <w:basedOn w:val="a"/>
    <w:uiPriority w:val="99"/>
    <w:semiHidden/>
    <w:unhideWhenUsed/>
    <w:rsid w:val="0044351E"/>
    <w:rPr>
      <w:szCs w:val="24"/>
    </w:rPr>
  </w:style>
  <w:style w:type="character" w:styleId="a8">
    <w:name w:val="Hyperlink"/>
    <w:basedOn w:val="a0"/>
    <w:uiPriority w:val="99"/>
    <w:semiHidden/>
    <w:unhideWhenUsed/>
    <w:rsid w:val="003B1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276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3617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573275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66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1</dc:creator>
  <cp:keywords/>
  <cp:lastModifiedBy>User</cp:lastModifiedBy>
  <cp:revision>10</cp:revision>
  <cp:lastPrinted>2025-04-03T07:31:00Z</cp:lastPrinted>
  <dcterms:created xsi:type="dcterms:W3CDTF">2023-05-17T04:27:00Z</dcterms:created>
  <dcterms:modified xsi:type="dcterms:W3CDTF">2026-03-12T10:18:00Z</dcterms:modified>
</cp:coreProperties>
</file>